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4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40" w:firstLine="0"/>
        <w:jc w:val="center"/>
        <w:rPr>
          <w:sz w:val="24"/>
          <w:szCs w:val="24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5742940</wp:posOffset>
            </wp:positionH>
            <wp:positionV relativeFrom="margin">
              <wp:posOffset>59690</wp:posOffset>
            </wp:positionV>
            <wp:extent cx="787400" cy="793750"/>
            <wp:effectExtent b="0" l="0" r="0" t="0"/>
            <wp:wrapSquare wrapText="bothSides" distB="0" distT="0" distL="114300" distR="114300"/>
            <wp:docPr descr="A logo with a group of children holding hands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A logo with a group of children holding hands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93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BCG PTO Meeting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Chatham Public Library</w:t>
        <w:br w:type="textWrapping"/>
        <w:t xml:space="preserve">October 27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, 2025 6:30 PM</w:t>
      </w:r>
    </w:p>
    <w:p w:rsidR="00000000" w:rsidDel="00000000" w:rsidP="00000000" w:rsidRDefault="00000000" w:rsidRPr="00000000" w14:paraId="00000003">
      <w:pPr>
        <w:ind w:left="144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&amp;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Started at 6:30pm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September Minutes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for approval of minutes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Chelsy B.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 Crystal 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September minutes approved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 balance is $39,500.82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Outstanding checks related to bookfair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Starting to pay on dueling pianos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Funds/income coming in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Sponsorships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Toolboxes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Butter used for Staff Appreciation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Went well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Continuing to work with Brent on fiscal year paperwork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for approval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Kate M.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 </w:t>
      </w:r>
      <w:r w:rsidDel="00000000" w:rsidR="00000000" w:rsidRPr="00000000">
        <w:rPr>
          <w:rtl w:val="0"/>
        </w:rPr>
        <w:t xml:space="preserve">Crystal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approved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Chair Positions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Dueling Pianos committee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Fair chair and committee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Binder available if interested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 Book Fair co-chair (Future -2026-2027 school year)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Fundraisers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Sponsorships committee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Titan Trek committee</w:t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Reports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Book Fair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Fall Bookfair including financials done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Three schools earned $9999.03 through scholastic sales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$713.13 earned from sucker pulls at the three schools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Outstanding checks out for CES and Scholastic for the three schools.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Spring Book Fair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 March 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2026-March 13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 March 12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2026-March 20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 TBD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Directories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Lessons learned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Confidential info shared from district office due to how coding was done at schools that was pulled back with admin from three schools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PTO has documented necessary instructions to avoid matter in future and schools addressing on their end as well.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Sold 475 directories (not including notepads)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Directories delivered to schools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Extras at schools for those still needing to buy (cash only)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Dueling Pianos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Jan. 30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2026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 is Pole Barn Chic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Whole venue for free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bar cost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Dueling pianos expense has partial/half payment made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Provider matched price same as last year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Partnership Fundraisers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Upcoming partnerships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Skateland will be November 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2025 from 5-7pm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Bounce Tag will be December 29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2025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Qdoba will be January 20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 4-8pm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Texas Roadhouse March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Potential partnership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Chatham Fire Department for win a ride to school on a fire truck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chief gave an ok but wants to talk with trustees to verify officially okay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school would be different day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One winner per school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Logistics thinking student may need to be brought to the firehouse and go from there to school.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Concern is some kids live far away and do not want fire trucks to take too much time away from normal service/protection to community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Night Out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 PNO done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Sold 99 kids spots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Few issues but overall okay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Bored kids with silent dance party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School volunteers were not always helping control children or assisting with tasks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PNO in 2026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Thinking bounce houses which will cost around $900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Spirit Wear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Went with Impressions Design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 up and running at time of meeting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Emailed to Social Media chair so it can be advertised on Facebook/Instagram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email Website chair to get link put on PTO website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email to Admin to send out to families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fliers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Runs till November 14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2025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Delivery options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Shipping, school pick up, or pick up at store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school pick up option, will need volunteers at each school to help with distribution to classes/students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Delivery in Dec. so students will get before winter break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Sponsorships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getting checks in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CEFCU still outstanding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Potential sponsor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Cross Fit might sponsor for Titan Trek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 Media shout outs/advertise sponsors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email social media chair to schedule shout outs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Pole Barn Chic as a sponsor given in kind donation of space for dueling pianos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Holding on letters to see what else comes in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Appreciation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 appreciation during Parent Teacher conferences went well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Brittany, Crystal, and Deni ran at respective schools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Fall donation season with approximately $3,000 still available in budget still for staff appreciation events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Positive response from Give Butter usage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 Appreciation week will be May 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2026 -May 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Sarah L to chair for May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Titan Trek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Saturday 3/14/26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Anticipate done by 11am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$400 for 200 people and $1 per extra person and 60 cents for bibs per person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Already reached out to Chatham Police and schools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Still looking for committee members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reach out if interested in helping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Currently working on shirt design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Website/Social Media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Neither Social Media chair or website chair present so no updates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Duck tape a principal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held February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 – February 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 with principals to be duct taped at school assemblies February 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2026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Teachers collect money Monday to Thursday so we know how much duct tape is needed at each school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schools in district participating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Box Tops Update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PTO has been involved for a long time collecting to give to the schools.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PTO would get 2 checks a year for the couple hundred that would be earned/collected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Haven’t advertised it for years though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However, program changed and now PTOs are not eligible, only schools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forms for three principals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convert PTO account to BES as account address is already set up for BES school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new fundraising stream for schools to manage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FYI Sams and Walmart apps auto apply eligible purchases to selected school of account user for purchases via those apps (no additional scanning/work by user needed).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Others would need to download Box Top app and scan receipts containing eligible items to have it donated to selected school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Fundraiser idea for next Fall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 Ghosted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it is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PTO would get 2 feet ghosts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People will pay money to have sent to someone and ghosts will be placed in their front lawn area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5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pay more for them to be there extra days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Then that person can text number/pay for who they want to send the ghost next and for how many days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use Venmo payment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Volunteers would be needed to move ghosts</w:t>
      </w:r>
    </w:p>
    <w:p w:rsidR="00000000" w:rsidDel="00000000" w:rsidP="00000000" w:rsidRDefault="00000000" w:rsidRPr="00000000" w14:paraId="00000091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President’s Reports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BES – no update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CES – no update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 – no update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Administration Information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 Principal Tammy Hermes present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you for Teacher Appreciation and volunteers for sorting fundraiser items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What’s coming up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 Learning packets coming in next couple weeks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Veterans Day Assembly 11/10 with reminder parents background checked to attend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Fall parties 10/31 and it is a short day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President’s Report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Nothing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17th at 6:30 PM at Chatham 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 at 7:08pm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www.BallChathamGlenwoodPTO.org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Find us on Facebook &amp; Instagram @ BCG PTO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938F2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D938F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38F2"/>
    <w:rPr>
      <w:rFonts w:ascii="Calibri" w:cs="Times New Roman" w:eastAsia="Calibri" w:hAnsi="Calibri"/>
      <w:kern w:val="0"/>
      <w:sz w:val="22"/>
      <w:szCs w:val="22"/>
    </w:rPr>
  </w:style>
  <w:style w:type="character" w:styleId="Hyperlink">
    <w:name w:val="Hyperlink"/>
    <w:uiPriority w:val="99"/>
    <w:unhideWhenUsed w:val="1"/>
    <w:rsid w:val="00D938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400EF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0EFF"/>
    <w:rPr>
      <w:rFonts w:ascii="Calibri" w:cs="Times New Roman" w:eastAsia="Calibri" w:hAnsi="Calibri"/>
      <w:kern w:val="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ballchathamglenwoodpt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A/4r3n1pyrKEidNqF8/pl44zYw==">CgMxLjA4AHIhMTFMRTg1RkdMeU1FdE1RRElxQlZZUjV4ZUZZY2oxMFZ2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2025-10-28T00:09:00Z</dcterms:created>
  <dc:creator>Microsoft Office User</dc:creator>
</cp:coreProperties>
</file>